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549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549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549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4549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F98AF3" w:rsidR="00A77598" w:rsidRPr="00156A61" w:rsidRDefault="00156A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49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9BC">
              <w:rPr>
                <w:rFonts w:ascii="Times New Roman" w:hAnsi="Times New Roman" w:cs="Times New Roman"/>
                <w:sz w:val="20"/>
                <w:szCs w:val="20"/>
              </w:rPr>
              <w:t>к.т.н, Войтишек Ян Вацлавович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3FC07A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206C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5323E6" w:rsidR="004475DA" w:rsidRPr="00156A61" w:rsidRDefault="00156A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59567D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1711524" w:rsidR="00D75436" w:rsidRDefault="002631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AE90FAA" w:rsidR="00D75436" w:rsidRDefault="002631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15D66B1" w:rsidR="00D75436" w:rsidRDefault="002631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CF74F87" w:rsidR="00D75436" w:rsidRDefault="002631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EE8839" w:rsidR="00D75436" w:rsidRDefault="002631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222245" w:rsidR="00D75436" w:rsidRDefault="002631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DE13D6B" w:rsidR="00D75436" w:rsidRDefault="002631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8AC6193" w:rsidR="00D75436" w:rsidRDefault="002631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CCBA488" w:rsidR="00D75436" w:rsidRDefault="002631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E012ED" w:rsidR="00D75436" w:rsidRDefault="002631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BDDEE0" w:rsidR="00D75436" w:rsidRDefault="002631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39B94CF" w:rsidR="00D75436" w:rsidRDefault="002631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0696069" w:rsidR="00D75436" w:rsidRDefault="002631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04F3E94" w:rsidR="00D75436" w:rsidRDefault="002631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401CBE" w:rsidR="00D75436" w:rsidRDefault="002631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53D75A" w:rsidR="00D75436" w:rsidRDefault="002631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7205EA9" w:rsidR="00D75436" w:rsidRDefault="002631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49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54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углублённых теоретических знаний и освоение приемов и правил решения различных задач математического анализа в среде Wolfram Mathematica на основе этих знаний.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549B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Математический анализ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549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49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49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49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49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49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549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49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49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49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49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49BC">
              <w:rPr>
                <w:rFonts w:ascii="Times New Roman" w:hAnsi="Times New Roman" w:cs="Times New Roman"/>
              </w:rPr>
              <w:t>формулу Тейлора и основные определения</w:t>
            </w:r>
            <w:r w:rsidRPr="004549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49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49BC">
              <w:rPr>
                <w:rFonts w:ascii="Times New Roman" w:hAnsi="Times New Roman" w:cs="Times New Roman"/>
              </w:rPr>
              <w:t>вычислять корреляционные моменты с помощью двойного интеграла и суммировать ряды для геометрического и пуассоновского распределений</w:t>
            </w:r>
            <w:r w:rsidRPr="004549B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49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49BC">
              <w:rPr>
                <w:rFonts w:ascii="Times New Roman" w:hAnsi="Times New Roman" w:cs="Times New Roman"/>
                <w:lang w:val="en-US"/>
              </w:rPr>
              <w:t>Wolfram</w:t>
            </w:r>
            <w:r w:rsidR="00FD518F" w:rsidRPr="004549BC">
              <w:rPr>
                <w:rFonts w:ascii="Times New Roman" w:hAnsi="Times New Roman" w:cs="Times New Roman"/>
              </w:rPr>
              <w:t xml:space="preserve"> для решения задач курса</w:t>
            </w:r>
            <w:r w:rsidRPr="004549B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49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549B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549B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549B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549B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(ак</w:t>
            </w:r>
            <w:r w:rsidR="00AE2B1A" w:rsidRPr="004549BC">
              <w:rPr>
                <w:rFonts w:ascii="Times New Roman" w:hAnsi="Times New Roman" w:cs="Times New Roman"/>
                <w:b/>
              </w:rPr>
              <w:t>адемические</w:t>
            </w:r>
            <w:r w:rsidRPr="004549B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549B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549B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549B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549B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549B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549B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549B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549B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549B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549B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549B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549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Тема 1. Дифференцируемые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549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49BC">
              <w:rPr>
                <w:sz w:val="22"/>
                <w:szCs w:val="22"/>
                <w:lang w:bidi="ru-RU"/>
              </w:rPr>
              <w:t>Приближенные вычисления при помощи дифференциала.</w:t>
            </w:r>
            <w:r w:rsidRPr="004549BC">
              <w:rPr>
                <w:sz w:val="22"/>
                <w:szCs w:val="22"/>
                <w:lang w:bidi="ru-RU"/>
              </w:rPr>
              <w:br/>
              <w:t>Теоремы о дифференцируемых функциях: теорема Коши.</w:t>
            </w:r>
            <w:r w:rsidRPr="004549BC">
              <w:rPr>
                <w:sz w:val="22"/>
                <w:szCs w:val="22"/>
                <w:lang w:bidi="ru-RU"/>
              </w:rPr>
              <w:br/>
              <w:t>Монотонность и экстремумы функции одной переменной. Задача оптимизации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549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549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549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549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811C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BE139D" w14:textId="77777777" w:rsidR="004475DA" w:rsidRPr="004549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Тема 2. Формула Тейлора.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36399" w14:textId="77777777" w:rsidR="004475DA" w:rsidRPr="004549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49BC">
              <w:rPr>
                <w:sz w:val="22"/>
                <w:szCs w:val="22"/>
                <w:lang w:bidi="ru-RU"/>
              </w:rPr>
              <w:t>Приближенные вычисления с помощью формул Тейлора.</w:t>
            </w:r>
            <w:r w:rsidRPr="004549BC">
              <w:rPr>
                <w:sz w:val="22"/>
                <w:szCs w:val="22"/>
                <w:lang w:bidi="ru-RU"/>
              </w:rPr>
              <w:br/>
              <w:t>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10BE31" w14:textId="77777777" w:rsidR="004475DA" w:rsidRPr="004549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5D674B" w14:textId="77777777" w:rsidR="004475DA" w:rsidRPr="004549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08E14" w14:textId="77777777" w:rsidR="004475DA" w:rsidRPr="004549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742F8" w14:textId="77777777" w:rsidR="004475DA" w:rsidRPr="004549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7CB5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51678" w14:textId="77777777" w:rsidR="004475DA" w:rsidRPr="004549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Тема 3. Двойные интегралы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BF7B3" w14:textId="77777777" w:rsidR="004475DA" w:rsidRPr="004549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49BC">
              <w:rPr>
                <w:sz w:val="22"/>
                <w:szCs w:val="22"/>
                <w:lang w:bidi="ru-RU"/>
              </w:rPr>
              <w:t>Понятие двойного интеграла. Повторные интегралы, изменение порядка интегрирования. Приложения: геометрические, механические, корреляционный момент.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4A5C67" w14:textId="77777777" w:rsidR="004475DA" w:rsidRPr="004549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C7B51B" w14:textId="77777777" w:rsidR="004475DA" w:rsidRPr="004549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BB6E9" w14:textId="77777777" w:rsidR="004475DA" w:rsidRPr="004549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4C3E9" w14:textId="77777777" w:rsidR="004475DA" w:rsidRPr="004549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6396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B28D7" w14:textId="77777777" w:rsidR="004475DA" w:rsidRPr="004549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Тема 4. Дифференциальные уравнения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AB54B" w14:textId="77777777" w:rsidR="004475DA" w:rsidRPr="004549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49BC">
              <w:rPr>
                <w:sz w:val="22"/>
                <w:szCs w:val="22"/>
                <w:lang w:bidi="ru-RU"/>
              </w:rPr>
              <w:t>Простейшие уравнения второго порядка, допускающие понижение порядка. Понятие о дифференциальных уравнениях высших порядков.  Линейные дифференциальные уравнения второго порядка. Линейные однородные дифференциальные уравнения второго порядка. Линейные неоднородные дифференциальные уравнения второго порядка. Метод вариации произвольных постоянных.</w:t>
            </w:r>
            <w:r w:rsidRPr="004549BC">
              <w:rPr>
                <w:sz w:val="22"/>
                <w:szCs w:val="22"/>
                <w:lang w:bidi="ru-RU"/>
              </w:rPr>
              <w:br/>
              <w:t>Линейные неоднородные дифференциальные уравнения второго порядка с постоянными коэффициентами.</w:t>
            </w:r>
            <w:r w:rsidRPr="004549BC">
              <w:rPr>
                <w:sz w:val="22"/>
                <w:szCs w:val="22"/>
                <w:lang w:bidi="ru-RU"/>
              </w:rPr>
              <w:br/>
              <w:t>Линейные дифференциальные уравнения n-го порядка с постоянными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9DB62" w14:textId="77777777" w:rsidR="004475DA" w:rsidRPr="004549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220FF9" w14:textId="77777777" w:rsidR="004475DA" w:rsidRPr="004549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BA757" w14:textId="77777777" w:rsidR="004475DA" w:rsidRPr="004549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F6CF3" w14:textId="77777777" w:rsidR="004475DA" w:rsidRPr="004549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404A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0A942" w14:textId="77777777" w:rsidR="004475DA" w:rsidRPr="004549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Тема 5. Степенные ряды.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8A0931" w14:textId="77777777" w:rsidR="004475DA" w:rsidRPr="004549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49BC">
              <w:rPr>
                <w:sz w:val="22"/>
                <w:szCs w:val="22"/>
                <w:lang w:bidi="ru-RU"/>
              </w:rPr>
              <w:t>Понятие степенного ряда. Сумма степенного ряда. Промежуток сходимости. Дифференцирование и интегрирование степенных рядов. Понятие произвольного функционального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8F69D4" w14:textId="77777777" w:rsidR="004475DA" w:rsidRPr="004549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DBB95E" w14:textId="77777777" w:rsidR="004475DA" w:rsidRPr="004549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30C55" w14:textId="77777777" w:rsidR="004475DA" w:rsidRPr="004549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D1A22" w14:textId="77777777" w:rsidR="004475DA" w:rsidRPr="004549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549B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49B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549B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549B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549B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549B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549B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549B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49BC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549B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549B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549BC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4"/>
        <w:gridCol w:w="25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549B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49B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549B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49B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56A6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549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1 : учебник для вузов / Я. С. Бугров, С. М. Никольский. — 7-е изд., стер. — Москва : Издательство Юрайт, 2020.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549BC" w:rsidRDefault="002631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549B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hislenie-v-2-kn-kniga-1-452426</w:t>
              </w:r>
            </w:hyperlink>
          </w:p>
        </w:tc>
      </w:tr>
      <w:tr w:rsidR="00262CF0" w:rsidRPr="00156A61" w14:paraId="4A2553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7969B5" w14:textId="77777777" w:rsidR="00262CF0" w:rsidRPr="004549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49BC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2 : учебник для вузов / Я. С. Бугров, С. М. Никольский. — 7-е изд., стер. — Москва : Издательство Юрайт, 2020. — 246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D8EDBE" w14:textId="77777777" w:rsidR="00262CF0" w:rsidRPr="004549BC" w:rsidRDefault="002631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549B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hislenie-v-2-kn-kniga-2-452427</w:t>
              </w:r>
            </w:hyperlink>
          </w:p>
        </w:tc>
      </w:tr>
    </w:tbl>
    <w:p w14:paraId="570D085B" w14:textId="77777777" w:rsidR="0091168E" w:rsidRPr="004549B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3D505E" w14:textId="77777777" w:rsidTr="007B550D">
        <w:tc>
          <w:tcPr>
            <w:tcW w:w="9345" w:type="dxa"/>
          </w:tcPr>
          <w:p w14:paraId="14F619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54B280B9" w14:textId="77777777" w:rsidTr="007B550D">
        <w:tc>
          <w:tcPr>
            <w:tcW w:w="9345" w:type="dxa"/>
          </w:tcPr>
          <w:p w14:paraId="0B40EC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442E03" w14:textId="77777777" w:rsidTr="007B550D">
        <w:tc>
          <w:tcPr>
            <w:tcW w:w="9345" w:type="dxa"/>
          </w:tcPr>
          <w:p w14:paraId="5F0120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07BEEE" w14:textId="77777777" w:rsidTr="007B550D">
        <w:tc>
          <w:tcPr>
            <w:tcW w:w="9345" w:type="dxa"/>
          </w:tcPr>
          <w:p w14:paraId="57A5FD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99EC75" w14:textId="77777777" w:rsidTr="007B550D">
        <w:tc>
          <w:tcPr>
            <w:tcW w:w="9345" w:type="dxa"/>
          </w:tcPr>
          <w:p w14:paraId="42346F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6310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4DA1D829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4549BC" w14:paraId="4F41B719" w14:textId="77777777" w:rsidTr="004549B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D6C2" w14:textId="77777777" w:rsidR="004549BC" w:rsidRDefault="004549B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AA51" w14:textId="77777777" w:rsidR="004549BC" w:rsidRDefault="004549B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4549BC" w14:paraId="2D70F1D4" w14:textId="77777777" w:rsidTr="004549B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1379" w14:textId="77777777" w:rsidR="004549BC" w:rsidRDefault="004549BC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4-4460/8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/1Тб/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23")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D72F" w14:textId="77777777" w:rsidR="004549BC" w:rsidRDefault="004549BC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549BC" w14:paraId="7B24250C" w14:textId="77777777" w:rsidTr="004549B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1DFE" w14:textId="77777777" w:rsidR="004549BC" w:rsidRDefault="004549BC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r>
              <w:rPr>
                <w:sz w:val="22"/>
                <w:szCs w:val="22"/>
                <w:lang w:val="en-US" w:eastAsia="en-US"/>
              </w:rPr>
              <w:t>Roxton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дополн. компл.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7A27" w14:textId="77777777" w:rsidR="004549BC" w:rsidRDefault="004549BC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549BC" w14:paraId="7521E8ED" w14:textId="77777777" w:rsidTr="004549B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395E" w14:textId="77777777" w:rsidR="004549BC" w:rsidRDefault="004549BC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964E" w14:textId="77777777" w:rsidR="004549BC" w:rsidRDefault="004549BC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549BC" w14:paraId="3005C7CC" w14:textId="77777777" w:rsidTr="004549B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CDF3" w14:textId="77777777" w:rsidR="004549BC" w:rsidRDefault="004549BC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4549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B4E0" w14:textId="77777777" w:rsidR="004549BC" w:rsidRDefault="004549BC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4EE6ABE" w14:textId="5981F0A9" w:rsidR="004549BC" w:rsidRDefault="004549B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68CEAF74" w:rsidR="00090AC1" w:rsidRPr="007E6725" w:rsidRDefault="0018274C" w:rsidP="004549B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49BC" w14:paraId="5BD68151" w14:textId="77777777" w:rsidTr="004549BC">
        <w:tc>
          <w:tcPr>
            <w:tcW w:w="562" w:type="dxa"/>
          </w:tcPr>
          <w:p w14:paraId="31CC5B8D" w14:textId="77777777" w:rsidR="004549BC" w:rsidRPr="00156A61" w:rsidRDefault="004549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7E0F2FD" w14:textId="77777777" w:rsidR="004549BC" w:rsidRDefault="004549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49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49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49BC" w14:paraId="5A1C9382" w14:textId="77777777" w:rsidTr="00801458">
        <w:tc>
          <w:tcPr>
            <w:tcW w:w="2336" w:type="dxa"/>
          </w:tcPr>
          <w:p w14:paraId="4C518DAB" w14:textId="77777777" w:rsidR="005D65A5" w:rsidRPr="004549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49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49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49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49BC" w14:paraId="07658034" w14:textId="77777777" w:rsidTr="00801458">
        <w:tc>
          <w:tcPr>
            <w:tcW w:w="2336" w:type="dxa"/>
          </w:tcPr>
          <w:p w14:paraId="1553D698" w14:textId="78F29BFB" w:rsidR="005D65A5" w:rsidRPr="004549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549BC" w14:paraId="0148B20F" w14:textId="77777777" w:rsidTr="00801458">
        <w:tc>
          <w:tcPr>
            <w:tcW w:w="2336" w:type="dxa"/>
          </w:tcPr>
          <w:p w14:paraId="5C113FE9" w14:textId="77777777" w:rsidR="005D65A5" w:rsidRPr="004549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CDADC8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99086DC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92580C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4549BC" w14:paraId="355E69B3" w14:textId="77777777" w:rsidTr="00801458">
        <w:tc>
          <w:tcPr>
            <w:tcW w:w="2336" w:type="dxa"/>
          </w:tcPr>
          <w:p w14:paraId="5CE399ED" w14:textId="77777777" w:rsidR="005D65A5" w:rsidRPr="004549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9506F2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383BCB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5AB854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549BC" w14:paraId="28D68AEA" w14:textId="77777777" w:rsidTr="00801458">
        <w:tc>
          <w:tcPr>
            <w:tcW w:w="2336" w:type="dxa"/>
          </w:tcPr>
          <w:p w14:paraId="0209C32F" w14:textId="77777777" w:rsidR="005D65A5" w:rsidRPr="004549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B919CAB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34279D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E07432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549BC" w14:paraId="0029974F" w14:textId="77777777" w:rsidTr="00801458">
        <w:tc>
          <w:tcPr>
            <w:tcW w:w="2336" w:type="dxa"/>
          </w:tcPr>
          <w:p w14:paraId="499C0A4D" w14:textId="77777777" w:rsidR="005D65A5" w:rsidRPr="004549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243F6E8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463C7F9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FB5CF3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4549BC" w14:paraId="730EFAA0" w14:textId="77777777" w:rsidTr="00801458">
        <w:tc>
          <w:tcPr>
            <w:tcW w:w="2336" w:type="dxa"/>
          </w:tcPr>
          <w:p w14:paraId="569E6F65" w14:textId="77777777" w:rsidR="005D65A5" w:rsidRPr="004549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7245A62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AC20B0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6EFDE5" w14:textId="77777777" w:rsidR="005D65A5" w:rsidRPr="004549BC" w:rsidRDefault="007478E0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F2BDD1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49BC" w14:paraId="43E786EE" w14:textId="77777777" w:rsidTr="004549BC">
        <w:tc>
          <w:tcPr>
            <w:tcW w:w="562" w:type="dxa"/>
          </w:tcPr>
          <w:p w14:paraId="7BCD92F5" w14:textId="77777777" w:rsidR="004549BC" w:rsidRDefault="004549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8BBD3D" w14:textId="77777777" w:rsidR="004549BC" w:rsidRDefault="004549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49BC" w14:paraId="0267C479" w14:textId="77777777" w:rsidTr="00801458">
        <w:tc>
          <w:tcPr>
            <w:tcW w:w="2500" w:type="pct"/>
          </w:tcPr>
          <w:p w14:paraId="37F699C9" w14:textId="77777777" w:rsidR="00B8237E" w:rsidRPr="004549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49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9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49BC" w14:paraId="3F240151" w14:textId="77777777" w:rsidTr="00801458">
        <w:tc>
          <w:tcPr>
            <w:tcW w:w="2500" w:type="pct"/>
          </w:tcPr>
          <w:p w14:paraId="61E91592" w14:textId="61A0874C" w:rsidR="00B8237E" w:rsidRPr="004549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549BC" w:rsidRDefault="005C548A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549BC" w14:paraId="61AB8AE3" w14:textId="77777777" w:rsidTr="00801458">
        <w:tc>
          <w:tcPr>
            <w:tcW w:w="2500" w:type="pct"/>
          </w:tcPr>
          <w:p w14:paraId="20B1D46C" w14:textId="77777777" w:rsidR="00B8237E" w:rsidRPr="004549BC" w:rsidRDefault="00B8237E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12EF64B" w14:textId="77777777" w:rsidR="00B8237E" w:rsidRPr="004549BC" w:rsidRDefault="005C548A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549BC" w14:paraId="7AE0E008" w14:textId="77777777" w:rsidTr="00801458">
        <w:tc>
          <w:tcPr>
            <w:tcW w:w="2500" w:type="pct"/>
          </w:tcPr>
          <w:p w14:paraId="0CFC1909" w14:textId="77777777" w:rsidR="00B8237E" w:rsidRPr="004549BC" w:rsidRDefault="00B8237E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591755" w14:textId="77777777" w:rsidR="00B8237E" w:rsidRPr="004549BC" w:rsidRDefault="005C548A" w:rsidP="00801458">
            <w:pPr>
              <w:rPr>
                <w:rFonts w:ascii="Times New Roman" w:hAnsi="Times New Roman" w:cs="Times New Roman"/>
              </w:rPr>
            </w:pPr>
            <w:r w:rsidRPr="004549B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54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54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54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54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54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54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54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54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64FB5" w14:textId="77777777" w:rsidR="00263103" w:rsidRDefault="00263103" w:rsidP="00315CA6">
      <w:pPr>
        <w:spacing w:after="0" w:line="240" w:lineRule="auto"/>
      </w:pPr>
      <w:r>
        <w:separator/>
      </w:r>
    </w:p>
  </w:endnote>
  <w:endnote w:type="continuationSeparator" w:id="0">
    <w:p w14:paraId="3219AD34" w14:textId="77777777" w:rsidR="00263103" w:rsidRDefault="002631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A6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84E69" w14:textId="77777777" w:rsidR="00263103" w:rsidRDefault="00263103" w:rsidP="00315CA6">
      <w:pPr>
        <w:spacing w:after="0" w:line="240" w:lineRule="auto"/>
      </w:pPr>
      <w:r>
        <w:separator/>
      </w:r>
    </w:p>
  </w:footnote>
  <w:footnote w:type="continuationSeparator" w:id="0">
    <w:p w14:paraId="363E366F" w14:textId="77777777" w:rsidR="00263103" w:rsidRDefault="002631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6A61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3103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6B42"/>
    <w:rsid w:val="004475DA"/>
    <w:rsid w:val="004535A3"/>
    <w:rsid w:val="00453EB6"/>
    <w:rsid w:val="004549BC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ysshaya-matematika-v-3-t-t-1-differencialnoe-i-integralnoe-ischislenie-v-2-kn-kniga-2-4524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sshaya-matematika-v-3-t-t-1-differencialnoe-i-integralnoe-ischislenie-v-2-kn-kniga-1-4524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74F924-32D3-467B-9865-6BFD111E5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2919</Words>
  <Characters>16642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